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FD741" w14:textId="77777777" w:rsidR="00E07967" w:rsidRDefault="00E07967" w:rsidP="00E079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Владимирской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</w:p>
    <w:p w14:paraId="6831C362" w14:textId="77777777" w:rsidR="00E07967" w:rsidRPr="000D680A" w:rsidRDefault="00E07967" w:rsidP="00E079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 w:rsidRPr="000D680A">
        <w:rPr>
          <w:lang w:val="ru-RU"/>
        </w:rPr>
        <w:br/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582180A9" w14:textId="77777777" w:rsidR="00E07967" w:rsidRPr="000D680A" w:rsidRDefault="00E07967" w:rsidP="00E079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33"/>
      </w:tblGrid>
      <w:tr w:rsidR="00E07967" w:rsidRPr="000D680A" w14:paraId="757E1CFE" w14:textId="77777777" w:rsidTr="00671B31">
        <w:tc>
          <w:tcPr>
            <w:tcW w:w="9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1A91E" w14:textId="77777777" w:rsidR="00E07967" w:rsidRDefault="00E07967" w:rsidP="00671B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  <w:r w:rsidRPr="000564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0D680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 w:rsidRPr="000D68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«Торпедо»</w:t>
            </w:r>
          </w:p>
          <w:p w14:paraId="0FD18F96" w14:textId="77777777" w:rsidR="00E07967" w:rsidRPr="000D680A" w:rsidRDefault="00E07967" w:rsidP="00671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_______________Е.Е. Дурнев</w:t>
            </w:r>
          </w:p>
        </w:tc>
      </w:tr>
    </w:tbl>
    <w:p w14:paraId="022B42A0" w14:textId="77777777" w:rsidR="00E07967" w:rsidRDefault="00E07967" w:rsidP="00E0796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A79B76" w14:textId="77777777" w:rsidR="00E07967" w:rsidRDefault="00E07967" w:rsidP="00E0796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03E592" w14:textId="77777777" w:rsidR="00E07967" w:rsidRDefault="00E07967" w:rsidP="00E079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Владимирской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</w:p>
    <w:p w14:paraId="358AEB81" w14:textId="77777777" w:rsidR="00E07967" w:rsidRPr="000D680A" w:rsidRDefault="00E07967" w:rsidP="00E079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 w:rsidRPr="000D680A">
        <w:rPr>
          <w:lang w:val="ru-RU"/>
        </w:rPr>
        <w:br/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3"/>
        <w:gridCol w:w="1245"/>
      </w:tblGrid>
      <w:tr w:rsidR="00E07967" w14:paraId="50210DFB" w14:textId="77777777" w:rsidTr="00671B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9890F" w14:textId="77777777" w:rsidR="00E07967" w:rsidRPr="000D680A" w:rsidRDefault="00E07967" w:rsidP="00671B31">
            <w:pPr>
              <w:rPr>
                <w:lang w:val="ru-RU"/>
              </w:rPr>
            </w:pPr>
            <w:r>
              <w:rPr>
                <w:lang w:val="ru-RU"/>
              </w:rPr>
              <w:t>Владимир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BCC15" w14:textId="77777777" w:rsidR="00E07967" w:rsidRDefault="00E07967" w:rsidP="00671B3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</w:tr>
    </w:tbl>
    <w:p w14:paraId="1F22338C" w14:textId="77777777" w:rsidR="00E07967" w:rsidRDefault="00E07967" w:rsidP="00E0796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7E2041C5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18.1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неприкосновенность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частной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семейную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тайну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882072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F519540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D777F1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18.1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публикуется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свободном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211B2A" w14:textId="77777777" w:rsidR="00E07967" w:rsidRPr="000D680A" w:rsidRDefault="00E07967" w:rsidP="00E079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Термины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сокращения</w:t>
      </w:r>
    </w:p>
    <w:p w14:paraId="511BE017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определяемому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570B749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субъектом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неограниченного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3438B2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организующие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определяющие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6FE1F4" w14:textId="77777777" w:rsidR="00E07967" w:rsidRDefault="00E07967" w:rsidP="00E07967">
      <w:pPr>
        <w:rPr>
          <w:rFonts w:hAnsi="Times New Roman" w:cs="Times New Roman"/>
          <w:color w:val="000000"/>
          <w:sz w:val="24"/>
          <w:szCs w:val="24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операция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53C0697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D58421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3AC573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B58FFC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161B421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4819F3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5184F74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ACE1C1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5D8BAE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6C47D36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0442C8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82B50B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683E49" w14:textId="77777777" w:rsidR="00E07967" w:rsidRDefault="00E07967" w:rsidP="00E079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2A67CF" w14:textId="77777777" w:rsidR="00E07967" w:rsidRDefault="00E07967" w:rsidP="00E079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DD629E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Автоматизированная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1D08F7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ED9CBD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неопределенному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A2AA31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6680819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0B68F2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Обезличивание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0D680A">
        <w:rPr>
          <w:lang w:val="ru-RU"/>
        </w:rPr>
        <w:br/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C5D8CA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1AA52A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Трансграничная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3EDF52" w14:textId="77777777" w:rsidR="00E07967" w:rsidRPr="000D680A" w:rsidRDefault="00E07967" w:rsidP="00E079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утечки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защищаемых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непреднамеренных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воздействий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защищаемые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0A4D4A" w14:textId="77777777" w:rsidR="00E07967" w:rsidRPr="000D680A" w:rsidRDefault="00E07967" w:rsidP="00E079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14:paraId="5744090A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1BB9D2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такового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B48A6E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2F48F8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00F35F8" w14:textId="77777777" w:rsidR="00E07967" w:rsidRDefault="00E07967" w:rsidP="00E079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96702B" w14:textId="77777777" w:rsidR="00E07967" w:rsidRPr="000D680A" w:rsidRDefault="00E07967" w:rsidP="00E0796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59EBE0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автоматизированную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неавтоматизированную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BACA71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F51145" w14:textId="77777777" w:rsidR="00E07967" w:rsidRPr="00056458" w:rsidRDefault="00E07967" w:rsidP="00E0796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056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056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56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56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осуществляется</w:t>
      </w:r>
      <w:r w:rsidRPr="00056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6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путем</w:t>
      </w:r>
      <w:r w:rsidRPr="000564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0A42ABB" w14:textId="77777777" w:rsidR="00E07967" w:rsidRPr="000D680A" w:rsidRDefault="00E07967" w:rsidP="00E079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081749" w14:textId="77777777" w:rsidR="00E07967" w:rsidRPr="000D680A" w:rsidRDefault="00E07967" w:rsidP="00E079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реестры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720CB5" w14:textId="77777777" w:rsidR="00E07967" w:rsidRPr="000D680A" w:rsidRDefault="00E07967" w:rsidP="00E0796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5E56A5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2EB815" w14:textId="77777777" w:rsidR="00E07967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дознания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Федеральную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налоговую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58C3B0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1580A68" w14:textId="77777777" w:rsidR="00E07967" w:rsidRPr="000D680A" w:rsidRDefault="00E07967" w:rsidP="00E0796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941EF5" w14:textId="77777777" w:rsidR="00E07967" w:rsidRPr="000D680A" w:rsidRDefault="00E07967" w:rsidP="00E0796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747B69" w14:textId="77777777" w:rsidR="00E07967" w:rsidRPr="000D680A" w:rsidRDefault="00E07967" w:rsidP="00E0796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AF6640" w14:textId="77777777" w:rsidR="00E07967" w:rsidRPr="000D680A" w:rsidRDefault="00E07967" w:rsidP="00E0796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F28FDF" w14:textId="77777777" w:rsidR="00E07967" w:rsidRPr="000D680A" w:rsidRDefault="00E07967" w:rsidP="00E0796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864A21" w14:textId="77777777" w:rsidR="00E07967" w:rsidRPr="000D680A" w:rsidRDefault="00E07967" w:rsidP="00E0796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D6D84F" w14:textId="77777777" w:rsidR="00E07967" w:rsidRPr="000D680A" w:rsidRDefault="00E07967" w:rsidP="00E0796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исключается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неправомерный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354683" w14:textId="77777777" w:rsidR="00E07967" w:rsidRPr="000D680A" w:rsidRDefault="00E07967" w:rsidP="00E0796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DED426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7D975D" w14:textId="77777777" w:rsidR="00E07967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сборе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24914B" w14:textId="77777777" w:rsidR="00E07967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E6C129" w14:textId="77777777" w:rsidR="00E07967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58D36B6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789E7D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64E7FD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3.13.2.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D24D929" w14:textId="77777777" w:rsidR="00E07967" w:rsidRPr="000D680A" w:rsidRDefault="00E07967" w:rsidP="00E079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ABC44C" w14:textId="77777777" w:rsidR="00E07967" w:rsidRPr="000D680A" w:rsidRDefault="00E07967" w:rsidP="00E079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967F9C" w14:textId="77777777" w:rsidR="00E07967" w:rsidRDefault="00E07967" w:rsidP="00E079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1AA6203" w14:textId="77777777" w:rsidR="00E07967" w:rsidRPr="000D680A" w:rsidRDefault="00E07967" w:rsidP="00E079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продвижении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7EB482" w14:textId="77777777" w:rsidR="00E07967" w:rsidRPr="000D680A" w:rsidRDefault="00E07967" w:rsidP="00E079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DF812D" w14:textId="77777777" w:rsidR="00E07967" w:rsidRPr="000D680A" w:rsidRDefault="00E07967" w:rsidP="00E079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персонифицированный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6B4A52" w14:textId="77777777" w:rsidR="00E07967" w:rsidRPr="000D680A" w:rsidRDefault="00E07967" w:rsidP="00E079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0F1498" w14:textId="77777777" w:rsidR="00E07967" w:rsidRDefault="00E07967" w:rsidP="00E079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95F15A" w14:textId="77777777" w:rsidR="00E07967" w:rsidRDefault="00E07967" w:rsidP="00E079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58ACEA" w14:textId="77777777" w:rsidR="00E07967" w:rsidRDefault="00E07967" w:rsidP="00E0796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FEE4EB8" w14:textId="77777777" w:rsidR="00E07967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3.14.3.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4ECE26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475175" w14:textId="77777777" w:rsidR="00E07967" w:rsidRPr="00D424AD" w:rsidRDefault="00E07967" w:rsidP="00E0796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110CE48D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Обрабатываются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6A8B031" w14:textId="77777777" w:rsidR="00E07967" w:rsidRPr="000D680A" w:rsidRDefault="00E07967" w:rsidP="00E0796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7C1FC5" w14:textId="77777777" w:rsidR="00E07967" w:rsidRPr="000D680A" w:rsidRDefault="00E07967" w:rsidP="00E0796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уволившиеся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DB857C" w14:textId="77777777" w:rsidR="00E07967" w:rsidRPr="000D680A" w:rsidRDefault="00E07967" w:rsidP="00E0796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кандидатами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9CB35F" w14:textId="77777777" w:rsidR="00E07967" w:rsidRDefault="00E07967" w:rsidP="00E0796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9A3A3C" w14:textId="77777777" w:rsidR="00E07967" w:rsidRPr="000D680A" w:rsidRDefault="00E07967" w:rsidP="00E07967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B8F58D" w14:textId="77777777" w:rsidR="00E07967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</w:rPr>
        <w:t>ПД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</w:rPr>
        <w:t>обрабатываемые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</w:rPr>
        <w:t>Оператором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7B0EF54" w14:textId="77777777" w:rsidR="00E07967" w:rsidRPr="000D680A" w:rsidRDefault="00E07967" w:rsidP="00E0796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DA1979" w14:textId="77777777" w:rsidR="00E07967" w:rsidRPr="000D680A" w:rsidRDefault="00E07967" w:rsidP="00E0796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0FF406" w14:textId="77777777" w:rsidR="00E07967" w:rsidRDefault="00E07967" w:rsidP="00E0796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116572" w14:textId="77777777" w:rsidR="00E07967" w:rsidRPr="000D680A" w:rsidRDefault="00E07967" w:rsidP="00E0796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6D8308" w14:textId="77777777" w:rsidR="00E07967" w:rsidRPr="00D424AD" w:rsidRDefault="00E07967" w:rsidP="00E0796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448A1B9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3.17.1.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передаваться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710B8D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3.17.2.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ограниченным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D4F5CA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3.17.3.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E630DA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3.17.4.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каталогах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файлообменниках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ED1FAC" w14:textId="77777777" w:rsidR="00E07967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3.17.5.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E4C25C" w14:textId="77777777" w:rsidR="00E07967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00F1BB" w14:textId="77777777" w:rsidR="00E07967" w:rsidRPr="00D424AD" w:rsidRDefault="00E07967" w:rsidP="00E0796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6A465026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сожжения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дробления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разложения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превращения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бесформенную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порошок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шредера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7DAB02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стирания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16201A" w14:textId="77777777" w:rsidR="00E07967" w:rsidRPr="00DA0826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DA5E02" w14:textId="77777777" w:rsidR="00E07967" w:rsidRPr="000D680A" w:rsidRDefault="00E07967" w:rsidP="00E079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14:paraId="61556763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СЗПД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состоящая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подсистем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6C3A20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Подсистема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СЗПД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FEAC73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Подсистема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СЗПД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разрешительной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сторонними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2A94EA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Подсистема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аппаратных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9FA662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мерами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EBEBB1E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4.5.1.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1D4C9C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10C6EE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AC4C2A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4.5.4.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F2A779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4.5.5.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паролей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0F99FC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4.5.6.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9327E6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4.5.7.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антивирусное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обновляемыми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6E63BE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4.5.8.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0D680A">
        <w:rPr>
          <w:lang w:val="ru-RU"/>
        </w:rPr>
        <w:br/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F54AEA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4.5.9.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47B326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4.5.10.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модифицированных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уничтоженных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0D680A">
        <w:rPr>
          <w:lang w:val="ru-RU"/>
        </w:rPr>
        <w:br/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B07EDE" w14:textId="77777777" w:rsidR="00E07967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4.5.11.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положениям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FFB7C2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4.5.12.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аудита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394E49" w14:textId="77777777" w:rsidR="00E07967" w:rsidRPr="000D680A" w:rsidRDefault="00E07967" w:rsidP="00E079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Оператора</w:t>
      </w:r>
    </w:p>
    <w:p w14:paraId="4A7D4B4B" w14:textId="77777777" w:rsidR="00E07967" w:rsidRPr="00D424AD" w:rsidRDefault="00E07967" w:rsidP="00E0796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субъекта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3BE5C87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8F0908A" w14:textId="77777777" w:rsidR="00E07967" w:rsidRPr="000D680A" w:rsidRDefault="00E07967" w:rsidP="00E0796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E5F4BF" w14:textId="77777777" w:rsidR="00E07967" w:rsidRPr="000D680A" w:rsidRDefault="00E07967" w:rsidP="00E0796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EB0B8A" w14:textId="77777777" w:rsidR="00E07967" w:rsidRPr="000D680A" w:rsidRDefault="00E07967" w:rsidP="00E0796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26AA44" w14:textId="77777777" w:rsidR="00E07967" w:rsidRPr="000D680A" w:rsidRDefault="00E07967" w:rsidP="00E0796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раскрыты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5EB35E" w14:textId="77777777" w:rsidR="00E07967" w:rsidRPr="000D680A" w:rsidRDefault="00E07967" w:rsidP="00E0796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13EDA0" w14:textId="77777777" w:rsidR="00E07967" w:rsidRPr="000D680A" w:rsidRDefault="00E07967" w:rsidP="00E0796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8FC9BF" w14:textId="77777777" w:rsidR="00E07967" w:rsidRDefault="00E07967" w:rsidP="00E0796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3B8E30" w14:textId="77777777" w:rsidR="00E07967" w:rsidRPr="000D680A" w:rsidRDefault="00E07967" w:rsidP="00E0796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CA8D33" w14:textId="77777777" w:rsidR="00E07967" w:rsidRPr="000D680A" w:rsidRDefault="00E07967" w:rsidP="00E07967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979520" w14:textId="77777777" w:rsidR="00E07967" w:rsidRDefault="00E07967" w:rsidP="00E079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</w:rPr>
        <w:t>Оператора</w:t>
      </w:r>
      <w:r w:rsidRPr="00D424AD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14:paraId="6540BDEC" w14:textId="77777777" w:rsidR="00E07967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Оператор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FC2FAA5" w14:textId="77777777" w:rsidR="00E07967" w:rsidRPr="000D680A" w:rsidRDefault="00E07967" w:rsidP="00E0796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сборе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168C11" w14:textId="77777777" w:rsidR="00E07967" w:rsidRPr="000D680A" w:rsidRDefault="00E07967" w:rsidP="00E0796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085964" w14:textId="77777777" w:rsidR="00E07967" w:rsidRPr="000D680A" w:rsidRDefault="00E07967" w:rsidP="00E0796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разъясняются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5A3CDB" w14:textId="77777777" w:rsidR="00E07967" w:rsidRPr="000D680A" w:rsidRDefault="00E07967" w:rsidP="00E0796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опубликовать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неограниченный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DD43C5" w14:textId="77777777" w:rsidR="00E07967" w:rsidRPr="000D680A" w:rsidRDefault="00E07967" w:rsidP="00E0796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7DCED6" w14:textId="77777777" w:rsidR="00E07967" w:rsidRPr="000D680A" w:rsidRDefault="00E07967" w:rsidP="00E07967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749B4B" w14:textId="77777777" w:rsidR="00E07967" w:rsidRPr="000D680A" w:rsidRDefault="00E07967" w:rsidP="00E079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Актуализация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исправление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ответы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запросы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14:paraId="6D7664E2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исправление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</w:p>
    <w:p w14:paraId="72092DBB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14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2C540B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A12699" w14:textId="77777777" w:rsidR="00E07967" w:rsidRDefault="00E07967" w:rsidP="00E079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152BE67" w14:textId="77777777" w:rsidR="00E07967" w:rsidRPr="000D680A" w:rsidRDefault="00E07967" w:rsidP="00E0796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выдавшем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5F7B51" w14:textId="77777777" w:rsidR="00E07967" w:rsidRPr="000D680A" w:rsidRDefault="00E07967" w:rsidP="00E0796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условное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словесное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0A9CAF" w14:textId="77777777" w:rsidR="00E07967" w:rsidRPr="000D680A" w:rsidRDefault="00E07967" w:rsidP="00E0796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299947" w14:textId="77777777" w:rsidR="00E07967" w:rsidRPr="000D680A" w:rsidRDefault="00E07967" w:rsidP="00E0796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подписан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E9F903" w14:textId="77777777" w:rsidR="00E07967" w:rsidRPr="000D680A" w:rsidRDefault="00E07967" w:rsidP="00E0796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мотивированный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029C64" w14:textId="77777777" w:rsidR="00E07967" w:rsidRPr="000D680A" w:rsidRDefault="00E07967" w:rsidP="00E0796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. 14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3679EE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неточных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F05706" w14:textId="77777777" w:rsidR="00E07967" w:rsidRPr="000D680A" w:rsidRDefault="00E07967" w:rsidP="00E0796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уточняет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снимает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473BCF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неправомерно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CE665B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D396D4C" w14:textId="77777777" w:rsidR="00E07967" w:rsidRPr="000D680A" w:rsidRDefault="00E07967" w:rsidP="00E0796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22FE50" w14:textId="77777777" w:rsidR="00E07967" w:rsidRPr="000D680A" w:rsidRDefault="00E07967" w:rsidP="00E0796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8306BA" w14:textId="77777777" w:rsidR="00E07967" w:rsidRPr="000D680A" w:rsidRDefault="00E07967" w:rsidP="00E07967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A5C1DE" w14:textId="77777777" w:rsidR="00E07967" w:rsidRPr="000D680A" w:rsidRDefault="00E07967" w:rsidP="00E079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170B599D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798818" w14:textId="77777777" w:rsidR="00E07967" w:rsidRPr="000D680A" w:rsidRDefault="00E07967" w:rsidP="00E079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бессрочно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66D311" w14:textId="77777777" w:rsidR="00E07967" w:rsidRPr="000D680A" w:rsidRDefault="00E07967" w:rsidP="00E07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80A">
        <w:rPr>
          <w:rFonts w:hAnsi="Times New Roman" w:cs="Times New Roman"/>
          <w:color w:val="000000"/>
          <w:sz w:val="24"/>
          <w:szCs w:val="24"/>
          <w:lang w:val="ru-RU"/>
        </w:rPr>
        <w:t>дирек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«Торпедо»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3A3B3E" w14:textId="77777777" w:rsidR="00FE1A68" w:rsidRPr="00E07967" w:rsidRDefault="00FE1A68">
      <w:pPr>
        <w:rPr>
          <w:lang w:val="ru-RU"/>
        </w:rPr>
      </w:pPr>
      <w:bookmarkStart w:id="0" w:name="_GoBack"/>
      <w:bookmarkEnd w:id="0"/>
    </w:p>
    <w:sectPr w:rsidR="00FE1A68" w:rsidRPr="00E0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41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20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47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C1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22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75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17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A6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70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03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68"/>
    <w:rsid w:val="00E07967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C471-5D26-44FD-A6FE-3CFCF9D9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796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2981</Words>
  <Characters>16994</Characters>
  <Application>Microsoft Office Word</Application>
  <DocSecurity>0</DocSecurity>
  <Lines>141</Lines>
  <Paragraphs>39</Paragraphs>
  <ScaleCrop>false</ScaleCrop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2023-03-27T12:47:00Z</dcterms:created>
  <dcterms:modified xsi:type="dcterms:W3CDTF">2023-03-27T12:47:00Z</dcterms:modified>
</cp:coreProperties>
</file>